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40" w:rsidRPr="00CC7742" w:rsidRDefault="008D3240" w:rsidP="008D3240">
      <w:pPr>
        <w:shd w:val="clear" w:color="auto" w:fill="FFFFFF"/>
        <w:spacing w:before="540" w:after="270" w:line="240" w:lineRule="auto"/>
        <w:jc w:val="center"/>
        <w:outlineLvl w:val="1"/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Публичное обсуждение проекта доклада о правоприменительной практике </w:t>
      </w:r>
      <w:r w:rsidR="00936EFC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в сфере 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регионального государственного контроля (надзора) </w:t>
      </w:r>
      <w:r w:rsidR="00CC7742" w:rsidRPr="00CC7742">
        <w:rPr>
          <w:rFonts w:ascii="PT Astra Serif" w:hAnsi="PT Astra Serif"/>
          <w:b/>
          <w:sz w:val="26"/>
          <w:szCs w:val="26"/>
        </w:rPr>
        <w:t xml:space="preserve">в области </w:t>
      </w:r>
      <w:bookmarkStart w:id="0" w:name="_Hlk190102399"/>
      <w:r w:rsidR="00CC7742" w:rsidRPr="00CC7742">
        <w:rPr>
          <w:rFonts w:ascii="PT Astra Serif" w:hAnsi="PT Astra Serif"/>
          <w:b/>
          <w:sz w:val="26"/>
          <w:szCs w:val="26"/>
        </w:rPr>
        <w:t>продажи безалкогольных тонизирующих напитков (в том числе энергетических)</w:t>
      </w:r>
      <w:bookmarkEnd w:id="0"/>
      <w:r w:rsidR="00CC7742" w:rsidRPr="00CC7742">
        <w:rPr>
          <w:rFonts w:ascii="PT Astra Serif" w:hAnsi="PT Astra Serif"/>
          <w:b/>
          <w:sz w:val="26"/>
          <w:szCs w:val="26"/>
        </w:rPr>
        <w:t xml:space="preserve"> </w:t>
      </w:r>
      <w:r w:rsidRPr="00CC7742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на территории Томской области в 20</w:t>
      </w:r>
      <w:r w:rsidR="009F606A" w:rsidRPr="00CC7742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25</w:t>
      </w:r>
      <w:r w:rsidRPr="00CC7742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 году</w:t>
      </w:r>
    </w:p>
    <w:p w:rsidR="008D3240" w:rsidRPr="005C3346" w:rsidRDefault="008D3240" w:rsidP="008D3240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В соответствии со статьей 47 Федерального закона от 31 июля 2020 года  № 248 «О государственном контроле (надзоре) и муниципальном контроле в Российской Федерации» Департамент лицензирования и регионального государственного контроля Томской области проводит публичное обсуждение </w:t>
      </w:r>
      <w:hyperlink r:id="rId4" w:tooltip="Доклад о правоприменительной практике 2023.docx" w:history="1">
        <w:r w:rsidR="00CC7742" w:rsidRPr="00CC7742">
          <w:rPr>
            <w:rFonts w:ascii="PT Astra Serif" w:hAnsi="PT Astra Serif"/>
            <w:sz w:val="26"/>
            <w:szCs w:val="26"/>
          </w:rPr>
          <w:t xml:space="preserve"> </w:t>
        </w:r>
        <w:r w:rsidR="00CC7742" w:rsidRPr="003D7D00">
          <w:rPr>
            <w:rFonts w:ascii="PT Astra Serif" w:hAnsi="PT Astra Serif"/>
            <w:sz w:val="26"/>
            <w:szCs w:val="26"/>
          </w:rPr>
          <w:t>в области продажи безалкогольных тонизирующих напитков (в том числе энергетических)</w:t>
        </w:r>
        <w:r w:rsidRPr="008D3240">
          <w:rPr>
            <w:rFonts w:ascii="PT Astra Serif" w:eastAsia="Times New Roman" w:hAnsi="PT Astra Serif" w:cs="Arial"/>
            <w:color w:val="000000"/>
            <w:sz w:val="26"/>
            <w:szCs w:val="26"/>
            <w:lang w:eastAsia="ru-RU"/>
          </w:rPr>
          <w:t xml:space="preserve"> на территории Томской области в 202</w:t>
        </w:r>
        <w:r w:rsidR="009F606A">
          <w:rPr>
            <w:rFonts w:ascii="PT Astra Serif" w:eastAsia="Times New Roman" w:hAnsi="PT Astra Serif" w:cs="Arial"/>
            <w:color w:val="000000"/>
            <w:sz w:val="26"/>
            <w:szCs w:val="26"/>
            <w:lang w:eastAsia="ru-RU"/>
          </w:rPr>
          <w:t>5</w:t>
        </w:r>
        <w:r w:rsidRPr="008D3240">
          <w:rPr>
            <w:rFonts w:ascii="PT Astra Serif" w:eastAsia="Times New Roman" w:hAnsi="PT Astra Serif" w:cs="Arial"/>
            <w:color w:val="000000"/>
            <w:sz w:val="26"/>
            <w:szCs w:val="26"/>
            <w:lang w:eastAsia="ru-RU"/>
          </w:rPr>
          <w:t xml:space="preserve"> год</w:t>
        </w:r>
      </w:hyperlink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у</w:t>
      </w:r>
      <w:r w:rsidR="005C3346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 xml:space="preserve"> </w:t>
      </w:r>
      <w:r w:rsidR="005C3346" w:rsidRPr="005C3346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 xml:space="preserve">(ссылка на </w:t>
      </w:r>
      <w:r w:rsidR="005C3346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>проект доклада</w:t>
      </w:r>
      <w:r w:rsidR="005C3346" w:rsidRPr="005C3346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>)</w:t>
      </w:r>
    </w:p>
    <w:p w:rsidR="008D3240" w:rsidRDefault="008D3240" w:rsidP="008D3240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Срок проведения публичного обсуждения: 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с </w:t>
      </w:r>
      <w:r w:rsidR="00D5585B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19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.0</w:t>
      </w:r>
      <w:r w:rsidR="00F577D7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1</w:t>
      </w:r>
      <w:r w:rsidR="009F606A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.2026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 по </w:t>
      </w:r>
      <w:r w:rsidR="00D5585B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19</w:t>
      </w:r>
      <w:bookmarkStart w:id="1" w:name="_GoBack"/>
      <w:bookmarkEnd w:id="1"/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.0</w:t>
      </w:r>
      <w:r w:rsidR="00F577D7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2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.202</w:t>
      </w:r>
      <w:r w:rsidR="009F606A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6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.</w:t>
      </w:r>
    </w:p>
    <w:p w:rsidR="008D3240" w:rsidRDefault="008D3240" w:rsidP="009F606A">
      <w:pPr>
        <w:shd w:val="clear" w:color="auto" w:fill="FFFFFF"/>
        <w:spacing w:after="0" w:line="276" w:lineRule="auto"/>
        <w:ind w:firstLine="567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Способ направления предложений: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  по электронной почте на адрес: </w:t>
      </w:r>
      <w:hyperlink r:id="rId5" w:history="1">
        <w:r w:rsidR="009F606A" w:rsidRPr="00BE01E6">
          <w:rPr>
            <w:rStyle w:val="a4"/>
            <w:rFonts w:ascii="PT Astra Serif" w:hAnsi="PT Astra Serif" w:cs="Arial"/>
            <w:sz w:val="26"/>
            <w:szCs w:val="26"/>
            <w:lang w:val="en-US"/>
          </w:rPr>
          <w:t>info</w:t>
        </w:r>
        <w:r w:rsidR="009F606A" w:rsidRPr="00BE01E6">
          <w:rPr>
            <w:rStyle w:val="a4"/>
            <w:rFonts w:ascii="PT Astra Serif" w:hAnsi="PT Astra Serif" w:cs="Arial"/>
            <w:sz w:val="26"/>
            <w:szCs w:val="26"/>
          </w:rPr>
          <w:t>@</w:t>
        </w:r>
        <w:r w:rsidR="009F606A" w:rsidRPr="00BE01E6">
          <w:rPr>
            <w:rStyle w:val="a4"/>
            <w:rFonts w:ascii="PT Astra Serif" w:hAnsi="PT Astra Serif" w:cs="Arial"/>
            <w:sz w:val="26"/>
            <w:szCs w:val="26"/>
            <w:lang w:val="en-US"/>
          </w:rPr>
          <w:t>palata</w:t>
        </w:r>
        <w:r w:rsidR="009F606A" w:rsidRPr="00BE01E6">
          <w:rPr>
            <w:rStyle w:val="a4"/>
            <w:rFonts w:ascii="PT Astra Serif" w:hAnsi="PT Astra Serif" w:cs="Arial"/>
            <w:sz w:val="26"/>
            <w:szCs w:val="26"/>
          </w:rPr>
          <w:t>.</w:t>
        </w:r>
        <w:r w:rsidR="009F606A" w:rsidRPr="00BE01E6">
          <w:rPr>
            <w:rStyle w:val="a4"/>
            <w:rFonts w:ascii="PT Astra Serif" w:hAnsi="PT Astra Serif" w:cs="Arial"/>
            <w:sz w:val="26"/>
            <w:szCs w:val="26"/>
            <w:lang w:val="en-US"/>
          </w:rPr>
          <w:t>tomsk</w:t>
        </w:r>
        <w:r w:rsidR="009F606A" w:rsidRPr="00BE01E6">
          <w:rPr>
            <w:rStyle w:val="a4"/>
            <w:rFonts w:ascii="PT Astra Serif" w:hAnsi="PT Astra Serif" w:cs="Arial"/>
            <w:sz w:val="26"/>
            <w:szCs w:val="26"/>
          </w:rPr>
          <w:t>.</w:t>
        </w:r>
        <w:r w:rsidR="009F606A" w:rsidRPr="00BE01E6">
          <w:rPr>
            <w:rStyle w:val="a4"/>
            <w:rFonts w:ascii="PT Astra Serif" w:hAnsi="PT Astra Serif" w:cs="Arial"/>
            <w:sz w:val="26"/>
            <w:szCs w:val="26"/>
            <w:lang w:val="en-US"/>
          </w:rPr>
          <w:t>ru</w:t>
        </w:r>
      </w:hyperlink>
      <w:r w:rsidR="009F606A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,</w:t>
      </w:r>
      <w:r w:rsidR="009F606A" w:rsidRPr="00BE01E6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 </w:t>
      </w:r>
      <w:hyperlink r:id="rId6" w:history="1">
        <w:r w:rsidR="009F606A" w:rsidRPr="00F05443">
          <w:rPr>
            <w:rStyle w:val="a4"/>
            <w:rFonts w:ascii="PT Astra Serif" w:hAnsi="PT Astra Serif" w:cs="Arial"/>
            <w:sz w:val="26"/>
            <w:szCs w:val="26"/>
            <w:lang w:val="en-US"/>
          </w:rPr>
          <w:t>ani</w:t>
        </w:r>
        <w:r w:rsidR="009F606A" w:rsidRPr="00F05443">
          <w:rPr>
            <w:rStyle w:val="a4"/>
            <w:rFonts w:ascii="PT Astra Serif" w:hAnsi="PT Astra Serif" w:cs="Arial"/>
            <w:sz w:val="26"/>
            <w:szCs w:val="26"/>
          </w:rPr>
          <w:t>@</w:t>
        </w:r>
        <w:r w:rsidR="009F606A" w:rsidRPr="00F05443">
          <w:rPr>
            <w:rStyle w:val="a4"/>
            <w:rFonts w:ascii="PT Astra Serif" w:hAnsi="PT Astra Serif" w:cs="Arial"/>
            <w:sz w:val="26"/>
            <w:szCs w:val="26"/>
            <w:lang w:val="en-US"/>
          </w:rPr>
          <w:t>palata</w:t>
        </w:r>
        <w:r w:rsidR="009F606A" w:rsidRPr="00F05443">
          <w:rPr>
            <w:rStyle w:val="a4"/>
            <w:rFonts w:ascii="PT Astra Serif" w:hAnsi="PT Astra Serif" w:cs="Arial"/>
            <w:sz w:val="26"/>
            <w:szCs w:val="26"/>
          </w:rPr>
          <w:t>.</w:t>
        </w:r>
        <w:r w:rsidR="009F606A" w:rsidRPr="00F05443">
          <w:rPr>
            <w:rStyle w:val="a4"/>
            <w:rFonts w:ascii="PT Astra Serif" w:hAnsi="PT Astra Serif" w:cs="Arial"/>
            <w:sz w:val="26"/>
            <w:szCs w:val="26"/>
            <w:lang w:val="en-US"/>
          </w:rPr>
          <w:t>tomsk</w:t>
        </w:r>
        <w:r w:rsidR="009F606A" w:rsidRPr="00F05443">
          <w:rPr>
            <w:rStyle w:val="a4"/>
            <w:rFonts w:ascii="PT Astra Serif" w:hAnsi="PT Astra Serif" w:cs="Arial"/>
            <w:sz w:val="26"/>
            <w:szCs w:val="26"/>
          </w:rPr>
          <w:t>.</w:t>
        </w:r>
        <w:r w:rsidR="009F606A" w:rsidRPr="00F05443">
          <w:rPr>
            <w:rStyle w:val="a4"/>
            <w:rFonts w:ascii="PT Astra Serif" w:hAnsi="PT Astra Serif" w:cs="Arial"/>
            <w:sz w:val="26"/>
            <w:szCs w:val="26"/>
            <w:lang w:val="en-US"/>
          </w:rPr>
          <w:t>ru</w:t>
        </w:r>
      </w:hyperlink>
      <w:r w:rsidR="009F606A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. 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 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br/>
      </w:r>
    </w:p>
    <w:p w:rsidR="008D3240" w:rsidRDefault="008D3240" w:rsidP="008D3240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proofErr w:type="gramStart"/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Контактное  лицо</w:t>
      </w:r>
      <w:proofErr w:type="gramEnd"/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: 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Абсалямова Надия Ильясовна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, 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заместитель председателя Комитета – начальник отдела судебной и административной работы Комитета регионального государственного контроля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, тел. (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83822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)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52-81-21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.</w:t>
      </w:r>
    </w:p>
    <w:p w:rsidR="008D3240" w:rsidRDefault="008D3240" w:rsidP="008D3240">
      <w:pPr>
        <w:shd w:val="clear" w:color="auto" w:fill="FFFFFF"/>
        <w:spacing w:after="0" w:line="276" w:lineRule="auto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8D3240" w:rsidRPr="008D3240" w:rsidRDefault="008D3240" w:rsidP="008D3240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В рамках публичного обсуждения все заинтересованные лица могут направить свои замечания и предложения по данному проекту</w:t>
      </w:r>
      <w:r w:rsidR="00E94141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 на указанный выше адрес электронной почты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</w:t>
      </w:r>
    </w:p>
    <w:p w:rsidR="00D052A7" w:rsidRPr="008D3240" w:rsidRDefault="00D5585B">
      <w:pPr>
        <w:rPr>
          <w:rFonts w:ascii="PT Astra Serif" w:hAnsi="PT Astra Serif"/>
          <w:b/>
          <w:sz w:val="26"/>
          <w:szCs w:val="26"/>
        </w:rPr>
      </w:pPr>
    </w:p>
    <w:sectPr w:rsidR="00D052A7" w:rsidRPr="008D3240" w:rsidSect="00E941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40"/>
    <w:rsid w:val="005C3346"/>
    <w:rsid w:val="008D3240"/>
    <w:rsid w:val="00936EFC"/>
    <w:rsid w:val="009F606A"/>
    <w:rsid w:val="00C5072D"/>
    <w:rsid w:val="00CC7742"/>
    <w:rsid w:val="00D5585B"/>
    <w:rsid w:val="00E164B4"/>
    <w:rsid w:val="00E94141"/>
    <w:rsid w:val="00F5523D"/>
    <w:rsid w:val="00F5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6FE2"/>
  <w15:chartTrackingRefBased/>
  <w15:docId w15:val="{3009A45A-6AE7-442A-9E50-6E2EAC68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3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2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@palata.tomsk.ru" TargetMode="External"/><Relationship Id="rId5" Type="http://schemas.openxmlformats.org/officeDocument/2006/relationships/hyperlink" Target="mailto:info@palata.tomsk.ru" TargetMode="External"/><Relationship Id="rId4" Type="http://schemas.openxmlformats.org/officeDocument/2006/relationships/hyperlink" Target="https://minpromtorg.tularegion.ru/upload/medialibrary/f25/ul72avc88z9ooxja3x77hx0o1esd00x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Абсалямова Надия Ильясовна</dc:creator>
  <cp:keywords/>
  <dc:description/>
  <cp:lastModifiedBy>Абсалямова Надия Ильясовна</cp:lastModifiedBy>
  <cp:revision>4</cp:revision>
  <dcterms:created xsi:type="dcterms:W3CDTF">2025-12-05T08:18:00Z</dcterms:created>
  <dcterms:modified xsi:type="dcterms:W3CDTF">2026-01-15T02:07:00Z</dcterms:modified>
</cp:coreProperties>
</file>